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B9D" w:rsidRPr="000A1728" w:rsidRDefault="00112B9D" w:rsidP="00112B9D">
      <w:pPr>
        <w:spacing w:line="360" w:lineRule="auto"/>
        <w:jc w:val="center"/>
        <w:rPr>
          <w:rFonts w:ascii="仿宋" w:eastAsia="仿宋" w:hAnsi="仿宋"/>
          <w:b/>
          <w:sz w:val="44"/>
          <w:szCs w:val="44"/>
        </w:rPr>
      </w:pPr>
      <w:r w:rsidRPr="001E6E66">
        <w:rPr>
          <w:rFonts w:ascii="仿宋" w:eastAsia="仿宋" w:hAnsi="仿宋" w:hint="eastAsia"/>
          <w:b/>
          <w:sz w:val="44"/>
          <w:szCs w:val="44"/>
        </w:rPr>
        <w:t>中央支持地方高校改革发展资金项目管理系统</w:t>
      </w:r>
      <w:r>
        <w:rPr>
          <w:rFonts w:ascii="仿宋" w:eastAsia="仿宋" w:hAnsi="仿宋" w:hint="eastAsia"/>
          <w:b/>
          <w:sz w:val="44"/>
          <w:szCs w:val="44"/>
        </w:rPr>
        <w:t>用户</w:t>
      </w:r>
      <w:r w:rsidRPr="001E6E66">
        <w:rPr>
          <w:rFonts w:ascii="仿宋" w:eastAsia="仿宋" w:hAnsi="仿宋" w:hint="eastAsia"/>
          <w:b/>
          <w:sz w:val="44"/>
          <w:szCs w:val="44"/>
        </w:rPr>
        <w:t>手册</w:t>
      </w: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Pr="001E6E66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</w:t>
      </w: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112B9D" w:rsidRDefault="00112B9D" w:rsidP="00112B9D">
      <w:pPr>
        <w:spacing w:line="360" w:lineRule="auto"/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昆明财通科技有限公司</w:t>
      </w:r>
    </w:p>
    <w:p w:rsidR="00112B9D" w:rsidRDefault="00112B9D" w:rsidP="00112B9D">
      <w:pPr>
        <w:pStyle w:val="a5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二○一七年七月</w:t>
      </w:r>
    </w:p>
    <w:p w:rsidR="009A58D4" w:rsidRDefault="00C4124A">
      <w:pPr>
        <w:rPr>
          <w:rFonts w:hint="eastAsia"/>
        </w:rPr>
      </w:pPr>
    </w:p>
    <w:p w:rsidR="00112B9D" w:rsidRDefault="00112B9D" w:rsidP="00112B9D">
      <w:pPr>
        <w:pStyle w:val="1"/>
        <w:rPr>
          <w:rFonts w:hint="eastAsia"/>
        </w:rPr>
      </w:pPr>
      <w:r>
        <w:rPr>
          <w:rFonts w:hint="eastAsia"/>
        </w:rPr>
        <w:lastRenderedPageBreak/>
        <w:t>项目申报</w:t>
      </w:r>
    </w:p>
    <w:p w:rsidR="00112B9D" w:rsidRDefault="00112B9D" w:rsidP="00112B9D">
      <w:pPr>
        <w:rPr>
          <w:rFonts w:ascii="仿宋" w:eastAsia="仿宋" w:hAnsi="仿宋"/>
          <w:sz w:val="28"/>
          <w:szCs w:val="28"/>
        </w:rPr>
      </w:pPr>
      <w:r w:rsidRPr="00425A1D">
        <w:rPr>
          <w:rFonts w:asciiTheme="minorEastAsia" w:hAnsiTheme="minorEastAsia" w:hint="eastAsia"/>
          <w:b/>
          <w:sz w:val="28"/>
          <w:szCs w:val="28"/>
        </w:rPr>
        <w:t>功能</w:t>
      </w:r>
      <w:r w:rsidRPr="00425A1D">
        <w:rPr>
          <w:rFonts w:ascii="仿宋" w:eastAsia="仿宋" w:hAnsi="仿宋" w:hint="eastAsia"/>
          <w:b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通过项目申报模块,可以对项目信息进行新增、保存、送审、撤销审核、删除项目等操作。</w:t>
      </w:r>
    </w:p>
    <w:p w:rsidR="00112B9D" w:rsidRDefault="00112B9D" w:rsidP="00112B9D">
      <w:pPr>
        <w:rPr>
          <w:b/>
        </w:rPr>
      </w:pPr>
      <w:r w:rsidRPr="00425A1D">
        <w:rPr>
          <w:rFonts w:ascii="仿宋" w:eastAsia="仿宋" w:hAnsi="仿宋" w:hint="eastAsia"/>
          <w:b/>
          <w:sz w:val="28"/>
          <w:szCs w:val="28"/>
        </w:rPr>
        <w:t>操作步骤：</w:t>
      </w:r>
    </w:p>
    <w:p w:rsidR="00112B9D" w:rsidRDefault="00112B9D" w:rsidP="00112B9D">
      <w:pPr>
        <w:pStyle w:val="a6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7140A6">
        <w:rPr>
          <w:rFonts w:ascii="仿宋" w:eastAsia="仿宋" w:hAnsi="仿宋" w:hint="eastAsia"/>
          <w:sz w:val="28"/>
          <w:szCs w:val="28"/>
        </w:rPr>
        <w:t>在左侧单位项目树菜单</w:t>
      </w:r>
      <w:proofErr w:type="gramStart"/>
      <w:r w:rsidRPr="007140A6">
        <w:rPr>
          <w:rFonts w:ascii="仿宋" w:eastAsia="仿宋" w:hAnsi="仿宋" w:hint="eastAsia"/>
          <w:sz w:val="28"/>
          <w:szCs w:val="28"/>
        </w:rPr>
        <w:t>栏选择</w:t>
      </w:r>
      <w:proofErr w:type="gramEnd"/>
      <w:r w:rsidRPr="007140A6">
        <w:rPr>
          <w:rFonts w:ascii="仿宋" w:eastAsia="仿宋" w:hAnsi="仿宋" w:hint="eastAsia"/>
          <w:sz w:val="28"/>
          <w:szCs w:val="28"/>
        </w:rPr>
        <w:t>【单位】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112B9D" w:rsidRDefault="00112B9D" w:rsidP="00112B9D">
      <w:pPr>
        <w:pStyle w:val="a6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7140A6">
        <w:rPr>
          <w:rFonts w:ascii="仿宋" w:eastAsia="仿宋" w:hAnsi="仿宋" w:hint="eastAsia"/>
          <w:sz w:val="28"/>
          <w:szCs w:val="28"/>
        </w:rPr>
        <w:t>在【单位】下选择所属的六大类，在上方的菜单</w:t>
      </w:r>
      <w:proofErr w:type="gramStart"/>
      <w:r w:rsidRPr="007140A6">
        <w:rPr>
          <w:rFonts w:ascii="仿宋" w:eastAsia="仿宋" w:hAnsi="仿宋" w:hint="eastAsia"/>
          <w:sz w:val="28"/>
          <w:szCs w:val="28"/>
        </w:rPr>
        <w:t>栏选择</w:t>
      </w:r>
      <w:proofErr w:type="gramEnd"/>
      <w:r w:rsidRPr="007140A6">
        <w:rPr>
          <w:rFonts w:ascii="仿宋" w:eastAsia="仿宋" w:hAnsi="仿宋" w:hint="eastAsia"/>
          <w:sz w:val="28"/>
          <w:szCs w:val="28"/>
        </w:rPr>
        <w:t>【新增项目】，按要求填写完成【项目详细信息】所需填写的信息以及上传所需的附件</w:t>
      </w:r>
      <w:r>
        <w:rPr>
          <w:rFonts w:ascii="仿宋" w:eastAsia="仿宋" w:hAnsi="仿宋" w:hint="eastAsia"/>
          <w:sz w:val="28"/>
          <w:szCs w:val="28"/>
        </w:rPr>
        <w:t>（附件必须上传）</w:t>
      </w:r>
      <w:r w:rsidRPr="007140A6">
        <w:rPr>
          <w:rFonts w:ascii="仿宋" w:eastAsia="仿宋" w:hAnsi="仿宋" w:hint="eastAsia"/>
          <w:sz w:val="28"/>
          <w:szCs w:val="28"/>
        </w:rPr>
        <w:t>,确定信息填写无误后点击【保存】，完成信息填写。</w:t>
      </w:r>
    </w:p>
    <w:p w:rsidR="00112B9D" w:rsidRDefault="00112B9D" w:rsidP="00112B9D">
      <w:pPr>
        <w:pStyle w:val="a6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7140A6">
        <w:rPr>
          <w:rFonts w:ascii="仿宋" w:eastAsia="仿宋" w:hAnsi="仿宋" w:hint="eastAsia"/>
          <w:sz w:val="28"/>
          <w:szCs w:val="28"/>
        </w:rPr>
        <w:t>若要进行项目申报，点击【送审】即可。</w:t>
      </w:r>
    </w:p>
    <w:p w:rsidR="00112B9D" w:rsidRDefault="00112B9D" w:rsidP="00112B9D">
      <w:pPr>
        <w:pStyle w:val="a6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7140A6">
        <w:rPr>
          <w:rFonts w:ascii="仿宋" w:eastAsia="仿宋" w:hAnsi="仿宋" w:hint="eastAsia"/>
          <w:sz w:val="28"/>
          <w:szCs w:val="28"/>
        </w:rPr>
        <w:t>此外，若有需要，还可以进行【撤销审核】、【删除项目】、【增加项目明细测算信息】等操作。</w:t>
      </w:r>
    </w:p>
    <w:p w:rsidR="00112B9D" w:rsidRPr="007140A6" w:rsidRDefault="00112B9D" w:rsidP="00112B9D">
      <w:pPr>
        <w:pStyle w:val="a6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【项目明细测算信息】菜单栏，有“增加明细”, “修改明细”，“删除明细”，还有“导入明细”功能。（</w:t>
      </w:r>
      <w:r w:rsidRPr="00342850">
        <w:rPr>
          <w:rFonts w:ascii="仿宋" w:eastAsia="仿宋" w:hAnsi="仿宋" w:hint="eastAsia"/>
          <w:sz w:val="28"/>
          <w:szCs w:val="28"/>
          <w:highlight w:val="red"/>
        </w:rPr>
        <w:t>备注</w:t>
      </w:r>
      <w:r>
        <w:rPr>
          <w:rFonts w:ascii="仿宋" w:eastAsia="仿宋" w:hAnsi="仿宋" w:hint="eastAsia"/>
          <w:sz w:val="28"/>
          <w:szCs w:val="28"/>
        </w:rPr>
        <w:t>：可以直接点击【增加明细】，直接添加明细信息，还可以下载模板，对明细信息进行导入，</w:t>
      </w:r>
      <w:r w:rsidRPr="0043348C">
        <w:rPr>
          <w:rFonts w:ascii="仿宋" w:eastAsia="仿宋" w:hAnsi="仿宋" w:hint="eastAsia"/>
          <w:b/>
          <w:sz w:val="28"/>
          <w:szCs w:val="28"/>
        </w:rPr>
        <w:t>具体操作</w:t>
      </w:r>
      <w:r w:rsidRPr="0043348C">
        <w:rPr>
          <w:rFonts w:ascii="仿宋" w:eastAsia="仿宋" w:hAnsi="仿宋" w:hint="eastAsia"/>
          <w:sz w:val="28"/>
          <w:szCs w:val="28"/>
        </w:rPr>
        <w:t>:</w:t>
      </w:r>
      <w:r w:rsidRPr="00342850">
        <w:rPr>
          <w:rFonts w:ascii="仿宋" w:eastAsia="仿宋" w:hAnsi="仿宋" w:hint="eastAsia"/>
          <w:color w:val="FF0000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【导入明细】功能要把光标移动到【导明细入】按钮，点击左键下载“项目申报导入模板”，按照模板正确填写项目申报信息，如图3.1.1（a）</w:t>
      </w:r>
      <w:r w:rsidRPr="00342850">
        <w:rPr>
          <w:rFonts w:ascii="仿宋" w:eastAsia="仿宋" w:hAnsi="仿宋" w:hint="eastAsia"/>
          <w:color w:val="FF0000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“项目申报导入模板”中第一个sheet页是用户填报上传的数据，sheet2和sheet3是怕经济科目或项目分类填报错误，仅供参考用的。</w:t>
      </w:r>
      <w:r w:rsidRPr="00342850">
        <w:rPr>
          <w:rFonts w:ascii="仿宋" w:eastAsia="仿宋" w:hAnsi="仿宋" w:hint="eastAsia"/>
          <w:sz w:val="28"/>
          <w:szCs w:val="28"/>
          <w:highlight w:val="red"/>
        </w:rPr>
        <w:t>强调</w:t>
      </w:r>
      <w:r>
        <w:rPr>
          <w:rFonts w:ascii="仿宋" w:eastAsia="仿宋" w:hAnsi="仿宋" w:hint="eastAsia"/>
          <w:sz w:val="28"/>
          <w:szCs w:val="28"/>
        </w:rPr>
        <w:t>：</w:t>
      </w:r>
      <w:r w:rsidRPr="00342850">
        <w:rPr>
          <w:rFonts w:ascii="仿宋" w:eastAsia="仿宋" w:hAnsi="仿宋" w:hint="eastAsia"/>
          <w:color w:val="FF0000"/>
          <w:sz w:val="28"/>
          <w:szCs w:val="28"/>
        </w:rPr>
        <w:t>1.</w:t>
      </w:r>
      <w:r w:rsidRPr="00FB45AB">
        <w:rPr>
          <w:rFonts w:ascii="仿宋" w:eastAsia="仿宋" w:hAnsi="仿宋" w:hint="eastAsia"/>
          <w:sz w:val="28"/>
          <w:szCs w:val="28"/>
        </w:rPr>
        <w:t>经济科目编码和项目分类编码必须按照sheet2或sheet3严格</w:t>
      </w:r>
      <w:r w:rsidRPr="00FB45AB">
        <w:rPr>
          <w:rFonts w:ascii="仿宋" w:eastAsia="仿宋" w:hAnsi="仿宋" w:hint="eastAsia"/>
          <w:sz w:val="28"/>
          <w:szCs w:val="28"/>
        </w:rPr>
        <w:lastRenderedPageBreak/>
        <w:t>填写</w:t>
      </w:r>
      <w:r>
        <w:rPr>
          <w:rFonts w:ascii="仿宋" w:eastAsia="仿宋" w:hAnsi="仿宋" w:hint="eastAsia"/>
          <w:sz w:val="28"/>
          <w:szCs w:val="28"/>
        </w:rPr>
        <w:t>,</w:t>
      </w:r>
      <w:r w:rsidRPr="00FB45AB">
        <w:rPr>
          <w:rFonts w:ascii="仿宋" w:eastAsia="仿宋" w:hAnsi="仿宋" w:hint="eastAsia"/>
          <w:sz w:val="28"/>
          <w:szCs w:val="28"/>
        </w:rPr>
        <w:t>不然校验不过</w:t>
      </w:r>
      <w:r>
        <w:rPr>
          <w:rFonts w:ascii="仿宋" w:eastAsia="仿宋" w:hAnsi="仿宋" w:hint="eastAsia"/>
          <w:sz w:val="28"/>
          <w:szCs w:val="28"/>
        </w:rPr>
        <w:t>；</w:t>
      </w:r>
      <w:r w:rsidRPr="00342850">
        <w:rPr>
          <w:rFonts w:ascii="仿宋" w:eastAsia="仿宋" w:hAnsi="仿宋" w:hint="eastAsia"/>
          <w:color w:val="FF0000"/>
          <w:sz w:val="28"/>
          <w:szCs w:val="28"/>
        </w:rPr>
        <w:t>2.</w:t>
      </w:r>
      <w:r w:rsidRPr="00342850">
        <w:rPr>
          <w:rFonts w:ascii="仿宋" w:eastAsia="仿宋" w:hAnsi="仿宋" w:hint="eastAsia"/>
          <w:sz w:val="28"/>
          <w:szCs w:val="28"/>
        </w:rPr>
        <w:t>经济科目和项目分类都是按照项目六大类区分开的</w:t>
      </w:r>
      <w:r>
        <w:rPr>
          <w:rFonts w:ascii="仿宋" w:eastAsia="仿宋" w:hAnsi="仿宋" w:hint="eastAsia"/>
          <w:sz w:val="28"/>
          <w:szCs w:val="28"/>
        </w:rPr>
        <w:t>,</w:t>
      </w:r>
      <w:r w:rsidRPr="00342850">
        <w:rPr>
          <w:rFonts w:ascii="仿宋" w:eastAsia="仿宋" w:hAnsi="仿宋" w:hint="eastAsia"/>
          <w:sz w:val="28"/>
          <w:szCs w:val="28"/>
        </w:rPr>
        <w:t>填报的时候</w:t>
      </w:r>
      <w:r>
        <w:rPr>
          <w:rFonts w:ascii="仿宋" w:eastAsia="仿宋" w:hAnsi="仿宋" w:hint="eastAsia"/>
          <w:sz w:val="28"/>
          <w:szCs w:val="28"/>
        </w:rPr>
        <w:t>需要</w:t>
      </w:r>
      <w:r w:rsidRPr="00342850">
        <w:rPr>
          <w:rFonts w:ascii="仿宋" w:eastAsia="仿宋" w:hAnsi="仿宋" w:hint="eastAsia"/>
          <w:sz w:val="28"/>
          <w:szCs w:val="28"/>
        </w:rPr>
        <w:t>注意选择六大类对应的经济科目和项目分类填写。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112B9D" w:rsidRDefault="00112B9D" w:rsidP="00112B9D">
      <w:pPr>
        <w:pStyle w:val="a6"/>
        <w:ind w:left="720" w:firstLineChars="0" w:firstLine="0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 wp14:anchorId="7C60B23D" wp14:editId="24A2C0BA">
            <wp:extent cx="5272623" cy="3040912"/>
            <wp:effectExtent l="0" t="0" r="4445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9D" w:rsidRDefault="00112B9D" w:rsidP="00112B9D">
      <w:pPr>
        <w:pStyle w:val="a6"/>
        <w:ind w:left="720" w:firstLineChars="0" w:firstLine="0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图3.1.1项目申报</w:t>
      </w:r>
    </w:p>
    <w:p w:rsidR="00112B9D" w:rsidRDefault="00112B9D" w:rsidP="00112B9D">
      <w:pPr>
        <w:pStyle w:val="a6"/>
        <w:ind w:left="720" w:firstLineChars="0" w:firstLine="0"/>
        <w:jc w:val="center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 wp14:anchorId="47405067" wp14:editId="095966AC">
            <wp:extent cx="5273749" cy="3115340"/>
            <wp:effectExtent l="0" t="0" r="3175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5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9D" w:rsidRDefault="00112B9D" w:rsidP="00112B9D">
      <w:pPr>
        <w:pStyle w:val="a6"/>
        <w:ind w:left="720" w:firstLineChars="0" w:firstLine="0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图3.1.1(a</w:t>
      </w:r>
      <w:r w:rsidRPr="00300B54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项目申报导入模板</w:t>
      </w:r>
    </w:p>
    <w:p w:rsidR="00112B9D" w:rsidRPr="002E0A5E" w:rsidRDefault="00112B9D" w:rsidP="00112B9D">
      <w:pPr>
        <w:pStyle w:val="a6"/>
        <w:numPr>
          <w:ilvl w:val="0"/>
          <w:numId w:val="3"/>
        </w:numPr>
        <w:ind w:firstLineChars="0"/>
        <w:rPr>
          <w:rFonts w:ascii="仿宋" w:eastAsia="仿宋" w:hAnsi="仿宋"/>
          <w:color w:val="FF0000"/>
          <w:sz w:val="28"/>
          <w:szCs w:val="28"/>
          <w:highlight w:val="yellow"/>
        </w:rPr>
      </w:pPr>
      <w:r w:rsidRPr="002E0A5E">
        <w:rPr>
          <w:rFonts w:ascii="仿宋" w:eastAsia="仿宋" w:hAnsi="仿宋" w:hint="eastAsia"/>
          <w:color w:val="FF0000"/>
          <w:sz w:val="28"/>
          <w:szCs w:val="28"/>
          <w:highlight w:val="yellow"/>
        </w:rPr>
        <w:t>如果只是2017年的项目</w:t>
      </w:r>
    </w:p>
    <w:p w:rsidR="00112B9D" w:rsidRDefault="00112B9D" w:rsidP="00112B9D">
      <w:pPr>
        <w:pStyle w:val="a6"/>
        <w:ind w:left="420" w:firstLineChars="100" w:firstLine="280"/>
        <w:rPr>
          <w:rFonts w:ascii="仿宋" w:eastAsia="仿宋" w:hAnsi="仿宋"/>
          <w:sz w:val="28"/>
          <w:szCs w:val="28"/>
        </w:rPr>
      </w:pPr>
      <w:r w:rsidRPr="002E0A5E">
        <w:rPr>
          <w:rFonts w:ascii="仿宋" w:eastAsia="仿宋" w:hAnsi="仿宋" w:hint="eastAsia"/>
          <w:sz w:val="28"/>
          <w:szCs w:val="28"/>
        </w:rPr>
        <w:lastRenderedPageBreak/>
        <w:t>导入明细之后，汇总金额里，汇总的是2017年的金额，2018年，2019年的金额填为0，另外  必须(2017金额=中央支持资金+</w:t>
      </w:r>
      <w:proofErr w:type="gramStart"/>
      <w:r w:rsidRPr="002E0A5E">
        <w:rPr>
          <w:rFonts w:ascii="仿宋" w:eastAsia="仿宋" w:hAnsi="仿宋" w:hint="eastAsia"/>
          <w:sz w:val="28"/>
          <w:szCs w:val="28"/>
        </w:rPr>
        <w:t>省级支持</w:t>
      </w:r>
      <w:proofErr w:type="gramEnd"/>
      <w:r w:rsidRPr="002E0A5E">
        <w:rPr>
          <w:rFonts w:ascii="仿宋" w:eastAsia="仿宋" w:hAnsi="仿宋" w:hint="eastAsia"/>
          <w:sz w:val="28"/>
          <w:szCs w:val="28"/>
        </w:rPr>
        <w:t>资金+单位自筹资金),否则项目明细保存不上。</w:t>
      </w:r>
      <w:r>
        <w:rPr>
          <w:rFonts w:ascii="仿宋" w:eastAsia="仿宋" w:hAnsi="仿宋" w:hint="eastAsia"/>
          <w:sz w:val="28"/>
          <w:szCs w:val="28"/>
        </w:rPr>
        <w:t>如图3.1.1（b）</w:t>
      </w:r>
    </w:p>
    <w:p w:rsidR="00112B9D" w:rsidRDefault="00112B9D" w:rsidP="00112B9D">
      <w:pPr>
        <w:pStyle w:val="a6"/>
        <w:ind w:left="420" w:firstLineChars="100" w:firstLine="210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 wp14:anchorId="2EFCD75C" wp14:editId="34DEBB57">
            <wp:extent cx="5264049" cy="2764466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6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9D" w:rsidRDefault="00112B9D" w:rsidP="00112B9D">
      <w:pPr>
        <w:pStyle w:val="a6"/>
        <w:ind w:left="420" w:firstLineChars="450" w:firstLine="1260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图3.1.1（b）</w:t>
      </w:r>
    </w:p>
    <w:p w:rsidR="00112B9D" w:rsidRDefault="00112B9D" w:rsidP="00112B9D">
      <w:pPr>
        <w:pStyle w:val="a6"/>
        <w:numPr>
          <w:ilvl w:val="0"/>
          <w:numId w:val="3"/>
        </w:numPr>
        <w:ind w:firstLineChars="0"/>
        <w:rPr>
          <w:rFonts w:ascii="仿宋" w:eastAsia="仿宋" w:hAnsi="仿宋"/>
          <w:color w:val="FF0000"/>
          <w:sz w:val="28"/>
          <w:szCs w:val="28"/>
          <w:highlight w:val="yellow"/>
        </w:rPr>
      </w:pPr>
      <w:r w:rsidRPr="002E0A5E">
        <w:rPr>
          <w:rFonts w:ascii="仿宋" w:eastAsia="仿宋" w:hAnsi="仿宋" w:hint="eastAsia"/>
          <w:color w:val="FF0000"/>
          <w:sz w:val="28"/>
          <w:szCs w:val="28"/>
          <w:highlight w:val="yellow"/>
        </w:rPr>
        <w:t>如果是延续性项目</w:t>
      </w:r>
    </w:p>
    <w:p w:rsidR="00112B9D" w:rsidRDefault="00112B9D" w:rsidP="00112B9D">
      <w:pPr>
        <w:pStyle w:val="a6"/>
        <w:ind w:left="42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1.把第一年的项目申报信息填写完成，</w:t>
      </w:r>
      <w:r w:rsidRPr="002E0A5E">
        <w:rPr>
          <w:rFonts w:ascii="仿宋" w:eastAsia="仿宋" w:hAnsi="仿宋" w:hint="eastAsia"/>
          <w:sz w:val="28"/>
          <w:szCs w:val="28"/>
        </w:rPr>
        <w:t>导入明细</w:t>
      </w:r>
      <w:r>
        <w:rPr>
          <w:rFonts w:ascii="仿宋" w:eastAsia="仿宋" w:hAnsi="仿宋" w:hint="eastAsia"/>
          <w:sz w:val="28"/>
          <w:szCs w:val="28"/>
        </w:rPr>
        <w:t>，保存成功之后，转到系统登录界面，选择年份，填写用户名，密码，验证码登录进入系统,如图3.1.1（c）</w:t>
      </w:r>
    </w:p>
    <w:p w:rsidR="00112B9D" w:rsidRDefault="00112B9D" w:rsidP="00112B9D">
      <w:pPr>
        <w:pStyle w:val="a6"/>
        <w:ind w:left="420" w:firstLineChars="50" w:firstLine="105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 wp14:anchorId="30411BAF" wp14:editId="4CCFC6C4">
            <wp:extent cx="5274310" cy="2372219"/>
            <wp:effectExtent l="0" t="0" r="254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2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9D" w:rsidRDefault="00112B9D" w:rsidP="00112B9D">
      <w:pPr>
        <w:pStyle w:val="a6"/>
        <w:ind w:left="420" w:firstLineChars="50" w:firstLine="140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图3.1.1（c）</w:t>
      </w:r>
    </w:p>
    <w:p w:rsidR="00112B9D" w:rsidRDefault="00112B9D" w:rsidP="00112B9D">
      <w:pPr>
        <w:pStyle w:val="a6"/>
        <w:ind w:left="420" w:firstLineChars="50" w:firstLine="140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2.在【业务管理】模块点击【项目申报】,点击【参照上年度新增】按钮，选择延续性项目,点击【确定】。如图3.1.1(d</w:t>
      </w:r>
    </w:p>
    <w:p w:rsidR="00112B9D" w:rsidRDefault="00112B9D" w:rsidP="00112B9D">
      <w:pPr>
        <w:pStyle w:val="a6"/>
        <w:ind w:left="42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)</w:t>
      </w:r>
    </w:p>
    <w:p w:rsidR="00112B9D" w:rsidRPr="00A66941" w:rsidRDefault="00112B9D" w:rsidP="00112B9D">
      <w:pPr>
        <w:pStyle w:val="a6"/>
        <w:ind w:left="420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 wp14:anchorId="16BBF8AA" wp14:editId="443F4B9A">
            <wp:extent cx="5273749" cy="2902689"/>
            <wp:effectExtent l="0" t="0" r="317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2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9D" w:rsidRDefault="00112B9D" w:rsidP="00112B9D">
      <w:pPr>
        <w:pStyle w:val="a6"/>
        <w:ind w:left="420" w:firstLineChars="50" w:firstLine="140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图3.1.1(d)</w:t>
      </w:r>
    </w:p>
    <w:p w:rsidR="00112B9D" w:rsidRPr="00112B9D" w:rsidRDefault="00112B9D" w:rsidP="00112B9D">
      <w:bookmarkStart w:id="0" w:name="_GoBack"/>
      <w:bookmarkEnd w:id="0"/>
    </w:p>
    <w:sectPr w:rsidR="00112B9D" w:rsidRPr="00112B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24A" w:rsidRDefault="00C4124A" w:rsidP="00112B9D">
      <w:r>
        <w:separator/>
      </w:r>
    </w:p>
  </w:endnote>
  <w:endnote w:type="continuationSeparator" w:id="0">
    <w:p w:rsidR="00C4124A" w:rsidRDefault="00C4124A" w:rsidP="0011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24A" w:rsidRDefault="00C4124A" w:rsidP="00112B9D">
      <w:r>
        <w:separator/>
      </w:r>
    </w:p>
  </w:footnote>
  <w:footnote w:type="continuationSeparator" w:id="0">
    <w:p w:rsidR="00C4124A" w:rsidRDefault="00C4124A" w:rsidP="00112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9401F"/>
    <w:multiLevelType w:val="hybridMultilevel"/>
    <w:tmpl w:val="C4C4276E"/>
    <w:lvl w:ilvl="0" w:tplc="3D08DD56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0027C9"/>
    <w:multiLevelType w:val="hybridMultilevel"/>
    <w:tmpl w:val="DAF6B2FC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E70380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BA0"/>
    <w:rsid w:val="00112B9D"/>
    <w:rsid w:val="004D44C0"/>
    <w:rsid w:val="005322E7"/>
    <w:rsid w:val="00A36BA0"/>
    <w:rsid w:val="00C4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B9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12B9D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12B9D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12B9D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12B9D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12B9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12B9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12B9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12B9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12B9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2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2B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2B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2B9D"/>
    <w:rPr>
      <w:sz w:val="18"/>
      <w:szCs w:val="18"/>
    </w:rPr>
  </w:style>
  <w:style w:type="paragraph" w:styleId="a5">
    <w:name w:val="Date"/>
    <w:basedOn w:val="a"/>
    <w:next w:val="a"/>
    <w:link w:val="Char1"/>
    <w:qFormat/>
    <w:rsid w:val="00112B9D"/>
    <w:pPr>
      <w:spacing w:line="360" w:lineRule="auto"/>
    </w:pPr>
    <w:rPr>
      <w:b/>
      <w:sz w:val="24"/>
    </w:rPr>
  </w:style>
  <w:style w:type="character" w:customStyle="1" w:styleId="Char1">
    <w:name w:val="日期 Char"/>
    <w:basedOn w:val="a0"/>
    <w:link w:val="a5"/>
    <w:rsid w:val="00112B9D"/>
    <w:rPr>
      <w:b/>
      <w:sz w:val="24"/>
    </w:rPr>
  </w:style>
  <w:style w:type="character" w:customStyle="1" w:styleId="1Char">
    <w:name w:val="标题 1 Char"/>
    <w:basedOn w:val="a0"/>
    <w:link w:val="1"/>
    <w:uiPriority w:val="9"/>
    <w:rsid w:val="00112B9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12B9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112B9D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112B9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112B9D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112B9D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112B9D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112B9D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112B9D"/>
    <w:rPr>
      <w:rFonts w:asciiTheme="majorHAnsi" w:eastAsiaTheme="majorEastAsia" w:hAnsiTheme="majorHAnsi" w:cstheme="majorBidi"/>
      <w:szCs w:val="21"/>
    </w:rPr>
  </w:style>
  <w:style w:type="paragraph" w:styleId="a6">
    <w:name w:val="List Paragraph"/>
    <w:basedOn w:val="a"/>
    <w:uiPriority w:val="34"/>
    <w:qFormat/>
    <w:rsid w:val="00112B9D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112B9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12B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B9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12B9D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12B9D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12B9D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12B9D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12B9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12B9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12B9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12B9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12B9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2B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2B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2B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2B9D"/>
    <w:rPr>
      <w:sz w:val="18"/>
      <w:szCs w:val="18"/>
    </w:rPr>
  </w:style>
  <w:style w:type="paragraph" w:styleId="a5">
    <w:name w:val="Date"/>
    <w:basedOn w:val="a"/>
    <w:next w:val="a"/>
    <w:link w:val="Char1"/>
    <w:qFormat/>
    <w:rsid w:val="00112B9D"/>
    <w:pPr>
      <w:spacing w:line="360" w:lineRule="auto"/>
    </w:pPr>
    <w:rPr>
      <w:b/>
      <w:sz w:val="24"/>
    </w:rPr>
  </w:style>
  <w:style w:type="character" w:customStyle="1" w:styleId="Char1">
    <w:name w:val="日期 Char"/>
    <w:basedOn w:val="a0"/>
    <w:link w:val="a5"/>
    <w:rsid w:val="00112B9D"/>
    <w:rPr>
      <w:b/>
      <w:sz w:val="24"/>
    </w:rPr>
  </w:style>
  <w:style w:type="character" w:customStyle="1" w:styleId="1Char">
    <w:name w:val="标题 1 Char"/>
    <w:basedOn w:val="a0"/>
    <w:link w:val="1"/>
    <w:uiPriority w:val="9"/>
    <w:rsid w:val="00112B9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112B9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112B9D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112B9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112B9D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112B9D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112B9D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112B9D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112B9D"/>
    <w:rPr>
      <w:rFonts w:asciiTheme="majorHAnsi" w:eastAsiaTheme="majorEastAsia" w:hAnsiTheme="majorHAnsi" w:cstheme="majorBidi"/>
      <w:szCs w:val="21"/>
    </w:rPr>
  </w:style>
  <w:style w:type="paragraph" w:styleId="a6">
    <w:name w:val="List Paragraph"/>
    <w:basedOn w:val="a"/>
    <w:uiPriority w:val="34"/>
    <w:qFormat/>
    <w:rsid w:val="00112B9D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112B9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12B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</Words>
  <Characters>846</Characters>
  <Application>Microsoft Office Word</Application>
  <DocSecurity>0</DocSecurity>
  <Lines>7</Lines>
  <Paragraphs>1</Paragraphs>
  <ScaleCrop>false</ScaleCrop>
  <Company>Microsoft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win7yanhp</dc:creator>
  <cp:keywords/>
  <dc:description/>
  <cp:lastModifiedBy>win7yanhp</cp:lastModifiedBy>
  <cp:revision>2</cp:revision>
  <dcterms:created xsi:type="dcterms:W3CDTF">2017-07-25T03:03:00Z</dcterms:created>
  <dcterms:modified xsi:type="dcterms:W3CDTF">2017-07-25T03:05:00Z</dcterms:modified>
</cp:coreProperties>
</file>